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highlight w:val="lightGray"/>
        </w:rPr>
        <w:id w:val="1257711710"/>
        <w:placeholder>
          <w:docPart w:val="DefaultPlaceholder_-1854013440"/>
        </w:placeholder>
      </w:sdtPr>
      <w:sdtEndPr/>
      <w:sdtContent>
        <w:p w:rsidR="00712426" w:rsidRDefault="00712426" w:rsidP="00712426">
          <w:r w:rsidRPr="00A52284">
            <w:rPr>
              <w:highlight w:val="lightGray"/>
            </w:rPr>
            <w:t>Adres METC/CCMO</w:t>
          </w:r>
        </w:p>
      </w:sdtContent>
    </w:sdt>
    <w:p w:rsidR="00712426" w:rsidRDefault="00712426" w:rsidP="00712426">
      <w:r>
        <w:t xml:space="preserve"> </w:t>
      </w:r>
    </w:p>
    <w:sdt>
      <w:sdtPr>
        <w:rPr>
          <w:highlight w:val="lightGray"/>
        </w:rPr>
        <w:id w:val="1289005302"/>
        <w:placeholder>
          <w:docPart w:val="DefaultPlaceholder_-1854013438"/>
        </w:placeholder>
        <w:date>
          <w:dateFormat w:val="d-M-yyyy"/>
          <w:lid w:val="nl-NL"/>
          <w:storeMappedDataAs w:val="dateTime"/>
          <w:calendar w:val="gregorian"/>
        </w:date>
      </w:sdtPr>
      <w:sdtEndPr/>
      <w:sdtContent>
        <w:p w:rsidR="00712426" w:rsidRDefault="00712426" w:rsidP="00712426">
          <w:r w:rsidRPr="00A52284">
            <w:rPr>
              <w:highlight w:val="lightGray"/>
            </w:rPr>
            <w:t>datum</w:t>
          </w:r>
        </w:p>
      </w:sdtContent>
    </w:sdt>
    <w:p w:rsidR="003626B6" w:rsidRDefault="003626B6" w:rsidP="00712426">
      <w:pPr>
        <w:rPr>
          <w:b/>
        </w:rPr>
      </w:pPr>
    </w:p>
    <w:p w:rsidR="003626B6" w:rsidRDefault="003626B6" w:rsidP="00712426">
      <w:pPr>
        <w:rPr>
          <w:b/>
        </w:rPr>
      </w:pPr>
    </w:p>
    <w:p w:rsidR="00712426" w:rsidRPr="00897039" w:rsidRDefault="00712426" w:rsidP="00712426">
      <w:pPr>
        <w:rPr>
          <w:b/>
          <w:shd w:val="clear" w:color="auto" w:fill="CCCCCC"/>
        </w:rPr>
      </w:pPr>
      <w:r>
        <w:rPr>
          <w:b/>
        </w:rPr>
        <w:t xml:space="preserve">Betreft: Indiening onderzoeksdossier </w:t>
      </w:r>
      <w:sdt>
        <w:sdtPr>
          <w:rPr>
            <w:b/>
          </w:rPr>
          <w:id w:val="745619284"/>
          <w:placeholder>
            <w:docPart w:val="DefaultPlaceholder_-1854013440"/>
          </w:placeholder>
        </w:sdtPr>
        <w:sdtEndPr>
          <w:rPr>
            <w:shd w:val="clear" w:color="auto" w:fill="CCCCCC"/>
          </w:rPr>
        </w:sdtEndPr>
        <w:sdtContent>
          <w:proofErr w:type="spellStart"/>
          <w:r w:rsidRPr="00897039">
            <w:rPr>
              <w:b/>
              <w:shd w:val="clear" w:color="auto" w:fill="CCCCCC"/>
            </w:rPr>
            <w:t>NLxxxxx.xxx.xx</w:t>
          </w:r>
          <w:proofErr w:type="spellEnd"/>
        </w:sdtContent>
      </w:sdt>
    </w:p>
    <w:p w:rsidR="00712426" w:rsidRDefault="00712426" w:rsidP="00712426">
      <w:r>
        <w:t xml:space="preserve">Geachte leden van de </w:t>
      </w:r>
      <w:r w:rsidR="00A81BBF">
        <w:t>toetsingscommissie</w:t>
      </w:r>
      <w:r>
        <w:t xml:space="preserve">, </w:t>
      </w:r>
    </w:p>
    <w:p w:rsidR="00712426" w:rsidRDefault="00712426" w:rsidP="00712426"/>
    <w:p w:rsidR="00712426" w:rsidRPr="00897039" w:rsidRDefault="00712426" w:rsidP="00712426">
      <w:pPr>
        <w:rPr>
          <w:shd w:val="clear" w:color="auto" w:fill="CCCCCC"/>
        </w:rPr>
      </w:pPr>
      <w:r>
        <w:t xml:space="preserve">Hiermee verzoek ik de leden van de </w:t>
      </w:r>
      <w:sdt>
        <w:sdtPr>
          <w:id w:val="-827283940"/>
          <w:placeholder>
            <w:docPart w:val="DefaultPlaceholder_-1854013440"/>
          </w:placeholder>
        </w:sdtPr>
        <w:sdtEndPr>
          <w:rPr>
            <w:shd w:val="clear" w:color="auto" w:fill="B7B7B7"/>
          </w:rPr>
        </w:sdtEndPr>
        <w:sdtContent>
          <w:r>
            <w:t>‘</w:t>
          </w:r>
          <w:r w:rsidRPr="00897039">
            <w:rPr>
              <w:shd w:val="clear" w:color="auto" w:fill="B7B7B7"/>
            </w:rPr>
            <w:t>[naam toetsingscommissie]</w:t>
          </w:r>
        </w:sdtContent>
      </w:sdt>
      <w:r>
        <w:t xml:space="preserve"> ’ om een medisch-ethische beoordeling van het onderzoek getiteld </w:t>
      </w:r>
      <w:sdt>
        <w:sdtPr>
          <w:id w:val="-402753525"/>
          <w:placeholder>
            <w:docPart w:val="DefaultPlaceholder_-1854013440"/>
          </w:placeholder>
        </w:sdtPr>
        <w:sdtEndPr>
          <w:rPr>
            <w:shd w:val="clear" w:color="auto" w:fill="B7B7B7"/>
          </w:rPr>
        </w:sdtEndPr>
        <w:sdtContent>
          <w:r w:rsidRPr="00897039">
            <w:rPr>
              <w:shd w:val="clear" w:color="auto" w:fill="B7B7B7"/>
            </w:rPr>
            <w:t>‘titel onderzoek’</w:t>
          </w:r>
        </w:sdtContent>
      </w:sdt>
      <w:r>
        <w:t xml:space="preserve"> dat geregistreerd staat onder nummer </w:t>
      </w:r>
      <w:sdt>
        <w:sdtPr>
          <w:id w:val="-1492633451"/>
          <w:placeholder>
            <w:docPart w:val="DefaultPlaceholder_-1854013440"/>
          </w:placeholder>
        </w:sdtPr>
        <w:sdtEndPr>
          <w:rPr>
            <w:shd w:val="clear" w:color="auto" w:fill="CCCCCC"/>
          </w:rPr>
        </w:sdtEndPr>
        <w:sdtContent>
          <w:proofErr w:type="spellStart"/>
          <w:r w:rsidRPr="00897039">
            <w:rPr>
              <w:shd w:val="clear" w:color="auto" w:fill="CCCCCC"/>
            </w:rPr>
            <w:t>NLxxxxx.xxx.xx</w:t>
          </w:r>
          <w:proofErr w:type="spellEnd"/>
          <w:r w:rsidRPr="00897039">
            <w:rPr>
              <w:shd w:val="clear" w:color="auto" w:fill="CCCCCC"/>
            </w:rPr>
            <w:t>.</w:t>
          </w:r>
        </w:sdtContent>
      </w:sdt>
      <w:r w:rsidRPr="00897039">
        <w:rPr>
          <w:shd w:val="clear" w:color="auto" w:fill="CCCCCC"/>
        </w:rPr>
        <w:t xml:space="preserve">  </w:t>
      </w:r>
    </w:p>
    <w:p w:rsidR="00712426" w:rsidRDefault="00712426" w:rsidP="00712426"/>
    <w:p w:rsidR="00712426" w:rsidRPr="00897039" w:rsidRDefault="00712426" w:rsidP="00712426">
      <w:pPr>
        <w:rPr>
          <w:shd w:val="clear" w:color="auto" w:fill="B7B7B7"/>
        </w:rPr>
      </w:pPr>
      <w:r>
        <w:t>Dit onderzoek betreft een zorgevaluatie welke wordt uitgevoerd volgens de Veldnorm toetsing en kwaliteitsborging zorgevaluaties (hierna: de Veldnorm). In een zorgevaluatie worden bestaande behandelingen vergeleken. In dit onderzoek vergelijken wij:</w:t>
      </w:r>
      <w:sdt>
        <w:sdtPr>
          <w:id w:val="-288826598"/>
          <w:placeholder>
            <w:docPart w:val="DefaultPlaceholder_-1854013440"/>
          </w:placeholder>
        </w:sdtPr>
        <w:sdtEndPr>
          <w:rPr>
            <w:shd w:val="clear" w:color="auto" w:fill="B7B7B7"/>
          </w:rPr>
        </w:sdtEndPr>
        <w:sdtContent>
          <w:r w:rsidRPr="00897039">
            <w:rPr>
              <w:shd w:val="clear" w:color="auto" w:fill="B7B7B7"/>
            </w:rPr>
            <w:t>……………….………………</w:t>
          </w:r>
        </w:sdtContent>
      </w:sdt>
      <w:r w:rsidRPr="00897039">
        <w:rPr>
          <w:shd w:val="clear" w:color="auto" w:fill="B7B7B7"/>
        </w:rPr>
        <w:t>.</w:t>
      </w:r>
      <w:r>
        <w:t xml:space="preserve">en </w:t>
      </w:r>
      <w:sdt>
        <w:sdtPr>
          <w:id w:val="-366839444"/>
          <w:placeholder>
            <w:docPart w:val="DefaultPlaceholder_-1854013440"/>
          </w:placeholder>
        </w:sdtPr>
        <w:sdtEndPr>
          <w:rPr>
            <w:shd w:val="clear" w:color="auto" w:fill="B7B7B7"/>
          </w:rPr>
        </w:sdtEndPr>
        <w:sdtContent>
          <w:r w:rsidRPr="00897039">
            <w:rPr>
              <w:shd w:val="clear" w:color="auto" w:fill="B7B7B7"/>
            </w:rPr>
            <w:t>……………….……………….</w:t>
          </w:r>
        </w:sdtContent>
      </w:sdt>
      <w:r w:rsidR="00560443">
        <w:rPr>
          <w:shd w:val="clear" w:color="auto" w:fill="B7B7B7"/>
        </w:rPr>
        <w:t>.</w:t>
      </w:r>
    </w:p>
    <w:p w:rsidR="00712426" w:rsidRDefault="00712426" w:rsidP="00712426"/>
    <w:p w:rsidR="00712426" w:rsidRDefault="00712426" w:rsidP="00712426">
      <w:r>
        <w:t>Het onderzoek wordt gefinancierd door</w:t>
      </w:r>
      <w:r w:rsidRPr="00897039">
        <w:rPr>
          <w:shd w:val="clear" w:color="auto" w:fill="B7B7B7"/>
        </w:rPr>
        <w:t xml:space="preserve"> </w:t>
      </w:r>
      <w:sdt>
        <w:sdtPr>
          <w:rPr>
            <w:shd w:val="clear" w:color="auto" w:fill="B7B7B7"/>
          </w:rPr>
          <w:id w:val="1921901508"/>
          <w:placeholder>
            <w:docPart w:val="DefaultPlaceholder_-1854013440"/>
          </w:placeholder>
        </w:sdtPr>
        <w:sdtEndPr/>
        <w:sdtContent>
          <w:r w:rsidRPr="00897039">
            <w:rPr>
              <w:shd w:val="clear" w:color="auto" w:fill="B7B7B7"/>
            </w:rPr>
            <w:t>……………….………………</w:t>
          </w:r>
        </w:sdtContent>
      </w:sdt>
      <w:r>
        <w:t>.</w:t>
      </w:r>
      <w:r w:rsidR="00560443">
        <w:t xml:space="preserve"> </w:t>
      </w:r>
      <w:r>
        <w:t xml:space="preserve">Aan het onderzoek zullen ongeveer </w:t>
      </w:r>
      <w:sdt>
        <w:sdtPr>
          <w:id w:val="998772763"/>
          <w:placeholder>
            <w:docPart w:val="DefaultPlaceholder_-1854013440"/>
          </w:placeholder>
        </w:sdtPr>
        <w:sdtEndPr>
          <w:rPr>
            <w:shd w:val="clear" w:color="auto" w:fill="B7B7B7"/>
          </w:rPr>
        </w:sdtEndPr>
        <w:sdtContent>
          <w:r w:rsidRPr="00897039">
            <w:rPr>
              <w:shd w:val="clear" w:color="auto" w:fill="B7B7B7"/>
            </w:rPr>
            <w:t>……</w:t>
          </w:r>
        </w:sdtContent>
      </w:sdt>
      <w:r>
        <w:t xml:space="preserve"> centra deelnemen.</w:t>
      </w:r>
    </w:p>
    <w:p w:rsidR="00712426" w:rsidRDefault="00712426" w:rsidP="00712426"/>
    <w:p w:rsidR="00712426" w:rsidRDefault="00712426" w:rsidP="00712426">
      <w:r>
        <w:t>Aangezien het gaat om vergelijkend onderzoek van twee reguliere behandelmethoden waaraan ten gevolge van het vergelijkende karakter hooguit verwaarloosbare risico’s zijn verbonden en er geen invasieve onderzoekshandelingen plaatsvinden, vragen wij uw commissie om ontheffing van de proefpersonenverzekering conform artikel 7 lid 6 WMO.</w:t>
      </w:r>
    </w:p>
    <w:p w:rsidR="00712426" w:rsidRDefault="00712426" w:rsidP="00712426"/>
    <w:p w:rsidR="00712426" w:rsidRDefault="00712426" w:rsidP="00712426">
      <w:r>
        <w:t xml:space="preserve">Conform de Veldnorm en gezien de afwezigheid van risico’s vragen wij tevens vrijstelling van de verplichting om versneld SAE’s te melden. In het protocol is uiteengezet hoe adverse events geregistreerd worden. </w:t>
      </w:r>
    </w:p>
    <w:p w:rsidR="00712426" w:rsidRDefault="00712426" w:rsidP="00712426"/>
    <w:p w:rsidR="00712426" w:rsidRDefault="00712426" w:rsidP="00712426">
      <w:r>
        <w:t xml:space="preserve">Voor het onderzoek zal wel/niet een DSMB worden ingesteld, </w:t>
      </w:r>
      <w:r w:rsidRPr="00897039">
        <w:rPr>
          <w:shd w:val="clear" w:color="auto" w:fill="B7B7B7"/>
        </w:rPr>
        <w:t xml:space="preserve"> </w:t>
      </w:r>
      <w:sdt>
        <w:sdtPr>
          <w:rPr>
            <w:shd w:val="clear" w:color="auto" w:fill="B7B7B7"/>
          </w:rPr>
          <w:id w:val="951141076"/>
          <w:placeholder>
            <w:docPart w:val="DefaultPlaceholder_-1854013440"/>
          </w:placeholder>
        </w:sdtPr>
        <w:sdtEndPr/>
        <w:sdtContent>
          <w:r w:rsidR="00560443">
            <w:rPr>
              <w:shd w:val="clear" w:color="auto" w:fill="B7B7B7"/>
            </w:rPr>
            <w:t>motivatie of verwijzing naar protocol</w:t>
          </w:r>
          <w:r w:rsidRPr="00897039">
            <w:rPr>
              <w:shd w:val="clear" w:color="auto" w:fill="B7B7B7"/>
            </w:rPr>
            <w:t>……………….</w:t>
          </w:r>
        </w:sdtContent>
      </w:sdt>
      <w:r w:rsidRPr="00897039">
        <w:rPr>
          <w:shd w:val="clear" w:color="auto" w:fill="B7B7B7"/>
        </w:rPr>
        <w:tab/>
      </w:r>
    </w:p>
    <w:p w:rsidR="00712426" w:rsidRDefault="00712426" w:rsidP="00712426"/>
    <w:p w:rsidR="00712426" w:rsidRDefault="00712426" w:rsidP="00712426">
      <w:r>
        <w:t xml:space="preserve">Eveneens conform de Veldnorm vragen wij vrijstelling van het informeren van de huisartsen. Aangezien de </w:t>
      </w:r>
      <w:r w:rsidR="0085444F">
        <w:t>deelnemers</w:t>
      </w:r>
      <w:r>
        <w:t xml:space="preserve"> een standaardbehandeling ontvangen, achten wij het afdoende om de huisartsen te informeren middels de standaard procedure in de reguliere zorg. </w:t>
      </w:r>
    </w:p>
    <w:p w:rsidR="00712426" w:rsidRDefault="00712426" w:rsidP="00712426"/>
    <w:p w:rsidR="00712426" w:rsidRDefault="00712426" w:rsidP="00712426">
      <w:r>
        <w:t>Met de deelnemende centra zal, conform de Veldnorm, een eenvormige standaardovereenkomst</w:t>
      </w:r>
      <w:r w:rsidR="00560443">
        <w:t xml:space="preserve"> </w:t>
      </w:r>
      <w:r>
        <w:t>/</w:t>
      </w:r>
      <w:r w:rsidR="00560443">
        <w:t xml:space="preserve"> </w:t>
      </w:r>
      <w:r>
        <w:t xml:space="preserve">consortiumovereenkomst voor zorgevaluaties worden afgesloten, waarvan de afspraken rondom voortijdige </w:t>
      </w:r>
      <w:r>
        <w:lastRenderedPageBreak/>
        <w:t xml:space="preserve">beëindiging en publicatie voldoen aan de CCMO-richtlijn beoordeling onderzoekscontracten. Om die reden zullen geen onderzoekscontracten en opgave van vergoedingen worden overlegd. </w:t>
      </w:r>
    </w:p>
    <w:p w:rsidR="00712426" w:rsidRDefault="00712426" w:rsidP="00712426"/>
    <w:p w:rsidR="00712426" w:rsidRDefault="00712426" w:rsidP="00712426">
      <w:r>
        <w:t xml:space="preserve">Bijgevoegd vindt u </w:t>
      </w:r>
      <w:sdt>
        <w:sdtPr>
          <w:rPr>
            <w:highlight w:val="lightGray"/>
          </w:rPr>
          <w:id w:val="-1351869680"/>
          <w:placeholder>
            <w:docPart w:val="DefaultPlaceholder_-1854013440"/>
          </w:placeholder>
        </w:sdtPr>
        <w:sdtEndPr/>
        <w:sdtContent>
          <w:bookmarkStart w:id="0" w:name="_GoBack"/>
          <w:r w:rsidRPr="00014BC7">
            <w:rPr>
              <w:highlight w:val="lightGray"/>
            </w:rPr>
            <w:t>[in x-</w:t>
          </w:r>
          <w:proofErr w:type="spellStart"/>
          <w:r w:rsidRPr="00014BC7">
            <w:rPr>
              <w:highlight w:val="lightGray"/>
            </w:rPr>
            <w:t>voud</w:t>
          </w:r>
          <w:proofErr w:type="spellEnd"/>
          <w:r w:rsidRPr="00014BC7">
            <w:rPr>
              <w:highlight w:val="lightGray"/>
            </w:rPr>
            <w:t>]</w:t>
          </w:r>
          <w:bookmarkEnd w:id="0"/>
        </w:sdtContent>
      </w:sdt>
      <w:r>
        <w:t xml:space="preserve"> de documenten behorend bij bovengenoemd onderzoek die voor toetsing worden overlegd (zie bijlage voor een overzicht). </w:t>
      </w:r>
    </w:p>
    <w:p w:rsidR="00712426" w:rsidRDefault="00712426" w:rsidP="00712426"/>
    <w:p w:rsidR="00712426" w:rsidRDefault="00712426" w:rsidP="00712426">
      <w:r>
        <w:t>Met vriendelijke groet,</w:t>
      </w:r>
    </w:p>
    <w:p w:rsidR="00712426" w:rsidRDefault="00712426" w:rsidP="00712426"/>
    <w:p w:rsidR="00712426" w:rsidRDefault="00D40E4F" w:rsidP="00712426">
      <w:sdt>
        <w:sdtPr>
          <w:rPr>
            <w:highlight w:val="lightGray"/>
          </w:rPr>
          <w:id w:val="-502208963"/>
          <w:placeholder>
            <w:docPart w:val="DefaultPlaceholder_-1854013440"/>
          </w:placeholder>
        </w:sdtPr>
        <w:sdtEndPr/>
        <w:sdtContent>
          <w:r w:rsidR="00712426" w:rsidRPr="00014BC7">
            <w:rPr>
              <w:highlight w:val="lightGray"/>
            </w:rPr>
            <w:t>Naam</w:t>
          </w:r>
          <w:r w:rsidR="00560443" w:rsidRPr="00014BC7">
            <w:rPr>
              <w:highlight w:val="lightGray"/>
            </w:rPr>
            <w:t xml:space="preserve"> en contactgegevens indiener</w:t>
          </w:r>
        </w:sdtContent>
      </w:sdt>
      <w:r w:rsidR="00560443">
        <w:t xml:space="preserve">   </w:t>
      </w:r>
      <w:sdt>
        <w:sdtPr>
          <w:rPr>
            <w:highlight w:val="lightGray"/>
          </w:rPr>
          <w:id w:val="205765590"/>
          <w:placeholder>
            <w:docPart w:val="DefaultPlaceholder_-1854013440"/>
          </w:placeholder>
        </w:sdtPr>
        <w:sdtEndPr/>
        <w:sdtContent>
          <w:r w:rsidR="00560443" w:rsidRPr="00014BC7">
            <w:rPr>
              <w:highlight w:val="lightGray"/>
            </w:rPr>
            <w:t>Naam e</w:t>
          </w:r>
          <w:r w:rsidR="00712426" w:rsidRPr="00014BC7">
            <w:rPr>
              <w:highlight w:val="lightGray"/>
            </w:rPr>
            <w:t>n contactgegevens</w:t>
          </w:r>
          <w:r w:rsidR="00560443" w:rsidRPr="00014BC7">
            <w:rPr>
              <w:highlight w:val="lightGray"/>
            </w:rPr>
            <w:t xml:space="preserve"> </w:t>
          </w:r>
          <w:r w:rsidR="00712426" w:rsidRPr="00014BC7">
            <w:rPr>
              <w:highlight w:val="lightGray"/>
            </w:rPr>
            <w:t>afdelingshoofd/projectleider</w:t>
          </w:r>
        </w:sdtContent>
      </w:sdt>
    </w:p>
    <w:p w:rsidR="006E7A11" w:rsidRDefault="006E7A11" w:rsidP="00712426"/>
    <w:p w:rsidR="006E7A11" w:rsidRPr="00560443" w:rsidRDefault="006E7A11" w:rsidP="006E7A11">
      <w:pPr>
        <w:rPr>
          <w:sz w:val="16"/>
        </w:rPr>
      </w:pPr>
      <w:r w:rsidRPr="00560443">
        <w:rPr>
          <w:sz w:val="16"/>
        </w:rPr>
        <w:t>Ruimte voor handtekening</w:t>
      </w:r>
      <w:r>
        <w:rPr>
          <w:sz w:val="16"/>
        </w:rPr>
        <w:tab/>
      </w:r>
      <w:r>
        <w:rPr>
          <w:sz w:val="16"/>
        </w:rPr>
        <w:tab/>
      </w:r>
      <w:r>
        <w:rPr>
          <w:sz w:val="16"/>
        </w:rPr>
        <w:tab/>
      </w:r>
      <w:r>
        <w:rPr>
          <w:sz w:val="16"/>
        </w:rPr>
        <w:tab/>
      </w:r>
      <w:r w:rsidRPr="00560443">
        <w:rPr>
          <w:sz w:val="16"/>
        </w:rPr>
        <w:t>Ruimte voor handtekening</w:t>
      </w:r>
    </w:p>
    <w:p w:rsidR="006E7A11" w:rsidRPr="00560443" w:rsidRDefault="006E7A11" w:rsidP="006E7A11">
      <w:pPr>
        <w:rPr>
          <w:sz w:val="16"/>
        </w:rPr>
      </w:pPr>
    </w:p>
    <w:p w:rsidR="006E7A11" w:rsidRDefault="006E7A11" w:rsidP="00712426"/>
    <w:p w:rsidR="00712426" w:rsidRDefault="00712426" w:rsidP="00712426"/>
    <w:p w:rsidR="00712426" w:rsidRDefault="00712426" w:rsidP="00712426"/>
    <w:p w:rsidR="00265885" w:rsidRDefault="00D40E4F"/>
    <w:sectPr w:rsidR="00265885">
      <w:footerReference w:type="default" r:id="rId6"/>
      <w:footerReference w:type="firs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443" w:rsidRDefault="00560443" w:rsidP="00560443">
      <w:pPr>
        <w:spacing w:line="240" w:lineRule="auto"/>
      </w:pPr>
      <w:r>
        <w:separator/>
      </w:r>
    </w:p>
  </w:endnote>
  <w:endnote w:type="continuationSeparator" w:id="0">
    <w:p w:rsidR="00560443" w:rsidRDefault="00560443" w:rsidP="00560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43" w:rsidRDefault="00560443">
    <w:pPr>
      <w:pStyle w:val="Voettekst"/>
    </w:pPr>
    <w:r>
      <w:t>Model aanbiedingsbrief zorgevaluaties WMO overig v 1.</w:t>
    </w:r>
    <w:r w:rsidR="00D40E4F">
      <w:t>1</w:t>
    </w:r>
    <w:r>
      <w:t xml:space="preserve"> </w:t>
    </w:r>
    <w:proofErr w:type="spellStart"/>
    <w:r>
      <w:t>dd</w:t>
    </w:r>
    <w:proofErr w:type="spellEnd"/>
    <w:r>
      <w:t xml:space="preserve"> </w:t>
    </w:r>
    <w:r w:rsidR="00D40E4F">
      <w:t>22-11</w:t>
    </w:r>
    <w:r>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761" w:rsidRDefault="00560443" w:rsidP="00244E5D">
    <w:pPr>
      <w:pBdr>
        <w:top w:val="nil"/>
        <w:left w:val="nil"/>
        <w:bottom w:val="nil"/>
        <w:right w:val="nil"/>
        <w:between w:val="nil"/>
      </w:pBdr>
      <w:tabs>
        <w:tab w:val="center" w:pos="4536"/>
        <w:tab w:val="right" w:pos="9072"/>
      </w:tabs>
      <w:spacing w:line="240" w:lineRule="auto"/>
      <w:jc w:val="right"/>
    </w:pPr>
    <w:r w:rsidRPr="00560443">
      <w:rPr>
        <w:color w:val="auto"/>
      </w:rPr>
      <w:t>Aanbiedingsbrief toetsingscommissie WMO overig of medische hulpmiddelen v1.0 dd 20-6-2022</w:t>
    </w:r>
    <w:r w:rsidR="00166DF4">
      <w:tab/>
    </w:r>
  </w:p>
  <w:p w:rsidR="00643761" w:rsidRDefault="00D40E4F">
    <w:pPr>
      <w:pStyle w:val="Voettekst"/>
      <w:jc w:val="right"/>
    </w:pPr>
  </w:p>
  <w:p w:rsidR="00643761" w:rsidRDefault="00D40E4F" w:rsidP="00244E5D">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443" w:rsidRDefault="00560443" w:rsidP="00560443">
      <w:pPr>
        <w:spacing w:line="240" w:lineRule="auto"/>
      </w:pPr>
      <w:r>
        <w:separator/>
      </w:r>
    </w:p>
  </w:footnote>
  <w:footnote w:type="continuationSeparator" w:id="0">
    <w:p w:rsidR="00560443" w:rsidRDefault="00560443" w:rsidP="005604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26"/>
    <w:rsid w:val="00014BC7"/>
    <w:rsid w:val="00166DF4"/>
    <w:rsid w:val="001C7EB1"/>
    <w:rsid w:val="00327A95"/>
    <w:rsid w:val="003626B6"/>
    <w:rsid w:val="003E4795"/>
    <w:rsid w:val="00475171"/>
    <w:rsid w:val="00560443"/>
    <w:rsid w:val="006E7A11"/>
    <w:rsid w:val="00712426"/>
    <w:rsid w:val="007A0413"/>
    <w:rsid w:val="0085444F"/>
    <w:rsid w:val="008E50FA"/>
    <w:rsid w:val="00A52284"/>
    <w:rsid w:val="00A81BBF"/>
    <w:rsid w:val="00A96FD2"/>
    <w:rsid w:val="00D40E4F"/>
    <w:rsid w:val="00FB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4082"/>
  <w15:chartTrackingRefBased/>
  <w15:docId w15:val="{C733EA71-4CDC-432A-B52C-32DE952C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426"/>
    <w:pPr>
      <w:spacing w:after="0" w:line="360" w:lineRule="auto"/>
    </w:pPr>
    <w:rPr>
      <w:rFonts w:ascii="Source Sans Pro" w:eastAsia="Source Sans Pro" w:hAnsi="Source Sans Pro" w:cs="Source Sans Pro"/>
      <w:color w:val="000052"/>
      <w:sz w:val="20"/>
      <w:szCs w:val="20"/>
      <w:lang w:eastAsia="nl-NL"/>
    </w:rPr>
  </w:style>
  <w:style w:type="paragraph" w:styleId="Kop2">
    <w:name w:val="heading 2"/>
    <w:basedOn w:val="Standaard"/>
    <w:next w:val="Standaard"/>
    <w:link w:val="Kop2Char"/>
    <w:uiPriority w:val="99"/>
    <w:unhideWhenUsed/>
    <w:qFormat/>
    <w:rsid w:val="00712426"/>
    <w:pPr>
      <w:keepNext/>
      <w:keepLines/>
      <w:spacing w:before="360" w:after="120"/>
      <w:outlineLvl w:val="1"/>
    </w:pPr>
    <w:rPr>
      <w:b/>
      <w:color w:val="26355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712426"/>
    <w:rPr>
      <w:rFonts w:ascii="Source Sans Pro" w:eastAsia="Source Sans Pro" w:hAnsi="Source Sans Pro" w:cs="Source Sans Pro"/>
      <w:b/>
      <w:color w:val="26355B"/>
      <w:sz w:val="32"/>
      <w:szCs w:val="32"/>
      <w:lang w:eastAsia="nl-NL"/>
    </w:rPr>
  </w:style>
  <w:style w:type="paragraph" w:styleId="Voettekst">
    <w:name w:val="footer"/>
    <w:basedOn w:val="Standaard"/>
    <w:link w:val="VoettekstChar"/>
    <w:uiPriority w:val="99"/>
    <w:unhideWhenUsed/>
    <w:rsid w:val="0071242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2426"/>
    <w:rPr>
      <w:rFonts w:ascii="Source Sans Pro" w:eastAsia="Source Sans Pro" w:hAnsi="Source Sans Pro" w:cs="Source Sans Pro"/>
      <w:color w:val="000052"/>
      <w:sz w:val="20"/>
      <w:szCs w:val="20"/>
      <w:lang w:eastAsia="nl-NL"/>
    </w:rPr>
  </w:style>
  <w:style w:type="character" w:styleId="Tekstvantijdelijkeaanduiding">
    <w:name w:val="Placeholder Text"/>
    <w:basedOn w:val="Standaardalinea-lettertype"/>
    <w:uiPriority w:val="99"/>
    <w:semiHidden/>
    <w:rsid w:val="00560443"/>
    <w:rPr>
      <w:color w:val="808080"/>
    </w:rPr>
  </w:style>
  <w:style w:type="paragraph" w:styleId="Koptekst">
    <w:name w:val="header"/>
    <w:basedOn w:val="Standaard"/>
    <w:link w:val="KoptekstChar"/>
    <w:uiPriority w:val="99"/>
    <w:unhideWhenUsed/>
    <w:rsid w:val="0056044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560443"/>
    <w:rPr>
      <w:rFonts w:ascii="Source Sans Pro" w:eastAsia="Source Sans Pro" w:hAnsi="Source Sans Pro" w:cs="Source Sans Pro"/>
      <w:color w:val="000052"/>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EF257015-E17C-4504-97AE-29C45A87F1EE}"/>
      </w:docPartPr>
      <w:docPartBody>
        <w:p w:rsidR="00925031" w:rsidRDefault="000F23A8">
          <w:r w:rsidRPr="002F0A67">
            <w:rPr>
              <w:rStyle w:val="Tekstvantijdelijkeaanduiding"/>
            </w:rPr>
            <w:t>Klik of tik om tekst in te voeren.</w:t>
          </w:r>
        </w:p>
      </w:docPartBody>
    </w:docPart>
    <w:docPart>
      <w:docPartPr>
        <w:name w:val="DefaultPlaceholder_-1854013438"/>
        <w:category>
          <w:name w:val="Algemeen"/>
          <w:gallery w:val="placeholder"/>
        </w:category>
        <w:types>
          <w:type w:val="bbPlcHdr"/>
        </w:types>
        <w:behaviors>
          <w:behavior w:val="content"/>
        </w:behaviors>
        <w:guid w:val="{E4DA192F-3DDD-4CBB-ABDC-015BA94198F8}"/>
      </w:docPartPr>
      <w:docPartBody>
        <w:p w:rsidR="00925031" w:rsidRDefault="000F23A8">
          <w:r w:rsidRPr="002F0A67">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3A8"/>
    <w:rsid w:val="000F23A8"/>
    <w:rsid w:val="00925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23A8"/>
    <w:rPr>
      <w:color w:val="808080"/>
    </w:rPr>
  </w:style>
  <w:style w:type="paragraph" w:customStyle="1" w:styleId="1CB6DA280AE34B5C8178C25140527E3E">
    <w:name w:val="1CB6DA280AE34B5C8178C25140527E3E"/>
    <w:rsid w:val="000F2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Blauwhoff, S. (Susanne)</dc:creator>
  <cp:keywords/>
  <dc:description/>
  <cp:lastModifiedBy>S. Blauwhoff</cp:lastModifiedBy>
  <cp:revision>2</cp:revision>
  <dcterms:created xsi:type="dcterms:W3CDTF">2022-11-22T13:49:00Z</dcterms:created>
  <dcterms:modified xsi:type="dcterms:W3CDTF">2022-11-22T13:49:00Z</dcterms:modified>
</cp:coreProperties>
</file>